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по организации культурно-массовой, образовательной и физкультурно-оздоровительной работ в МАУ ДО ДОЦ «Иволга»</w:t>
      </w:r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август 2020 года</w:t>
      </w:r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деятельности МАУДО ДОЦ «Иволга» ЯМР утверждена приказом директора.</w:t>
      </w:r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участников – дети с 6 до 18 лет.</w:t>
      </w:r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работает по двум направлениям:              </w:t>
      </w:r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>-  оздоровительное (оздоровительно – профилактическая деятельность);</w:t>
      </w:r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 (</w:t>
      </w:r>
      <w:proofErr w:type="gramEnd"/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 дополнительного образования детей).</w:t>
      </w:r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Воспитательная, оздоровительная работа в лагере ведется в соответствии с разработанными и утвержденными </w:t>
      </w:r>
      <w:proofErr w:type="spellStart"/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</w:t>
      </w:r>
      <w:proofErr w:type="spellEnd"/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«Остров времени» </w:t>
      </w:r>
      <w:proofErr w:type="gramStart"/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>и  «</w:t>
      </w:r>
      <w:proofErr w:type="gramEnd"/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Звёзды шоу-бизнеса».</w:t>
      </w:r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главных целей деятельности детского центра является создание особого воспитательного пространства, организованного для включения детей в творческую развивающую жизнь, удовлетворение каждым из них личных потребностей, постижение </w:t>
      </w:r>
      <w:proofErr w:type="spellStart"/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собственной личности, осознание своей роли в жизни окружающих людей, укрепление физического и психического здоровья детей, развитие и совершенствование социальных навыков поведения.</w:t>
      </w:r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Приоритетными </w:t>
      </w:r>
      <w:proofErr w:type="gramStart"/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направлениями  являются</w:t>
      </w:r>
      <w:proofErr w:type="gramEnd"/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ОЗДОРОВИТЕЛЬНАЯ и ВОСПИТАТЕЛЬНАЯ деятельность, а также ПРЕДОСТАВЛЕНИЕ ОБРАЗОВАТЕЛЬНЫХ УСЛУГ, способствующие формированию культуры здорового образа жизни, духовно-нравственному воспитанию, творческому и интеллектуальному развитию обучающихся, воспитанников.</w:t>
      </w:r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 деятельность ПРЕДОСТАВЛЕНИЕ ОБРАЗОВАТЕЛЬНЫХ УСЛУГ</w:t>
      </w:r>
    </w:p>
    <w:p w:rsidR="00140268" w:rsidRPr="00140268" w:rsidRDefault="00140268" w:rsidP="00140268">
      <w:pPr>
        <w:spacing w:before="100" w:beforeAutospacing="1" w:after="100" w:afterAutospacing="1" w:line="240" w:lineRule="auto"/>
        <w:ind w:right="-4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sz w:val="28"/>
          <w:szCs w:val="28"/>
          <w:shd w:val="clear" w:color="auto" w:fill="FFFEF9"/>
          <w:lang w:eastAsia="ru-RU"/>
        </w:rPr>
        <w:t xml:space="preserve">Для создания условий, обеспечивающих полноценный отдых детей, их оздоровление и творческое развитие была разработана программа «Остров времени» и </w:t>
      </w:r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«Звёзды шоу-бизнеса»</w:t>
      </w:r>
      <w:r w:rsidRPr="00140268">
        <w:rPr>
          <w:rFonts w:ascii="Times New Roman" w:eastAsia="Times New Roman" w:hAnsi="Times New Roman" w:cs="Times New Roman"/>
          <w:sz w:val="28"/>
          <w:szCs w:val="28"/>
          <w:shd w:val="clear" w:color="auto" w:fill="FFFEF9"/>
          <w:lang w:eastAsia="ru-RU"/>
        </w:rPr>
        <w:t xml:space="preserve">, план-сетка мероприятий спортивной направленности и творческой направленности, программа по технике безопасности и пожаробезопасности, разработаны программы дополнительного образования художественно-эстетической направленности «Магия танца», </w:t>
      </w:r>
      <w:r w:rsidRPr="00140268">
        <w:rPr>
          <w:rFonts w:ascii="Times New Roman" w:eastAsia="Times New Roman" w:hAnsi="Times New Roman" w:cs="Times New Roman"/>
          <w:sz w:val="28"/>
          <w:szCs w:val="28"/>
          <w:shd w:val="clear" w:color="auto" w:fill="FFFEF9"/>
          <w:lang w:eastAsia="ru-RU"/>
        </w:rPr>
        <w:lastRenderedPageBreak/>
        <w:t xml:space="preserve">«Веселые затейники», декоративно-прикладной направленности «Деревянные узоры», «Художественная обработка кожи», «Набойка по ткани». Вся работа на протяжении лагерных смен была направлена на </w:t>
      </w:r>
      <w:proofErr w:type="gramStart"/>
      <w:r w:rsidRPr="00140268">
        <w:rPr>
          <w:rFonts w:ascii="Times New Roman" w:eastAsia="Times New Roman" w:hAnsi="Times New Roman" w:cs="Times New Roman"/>
          <w:sz w:val="28"/>
          <w:szCs w:val="28"/>
          <w:shd w:val="clear" w:color="auto" w:fill="FFFEF9"/>
          <w:lang w:eastAsia="ru-RU"/>
        </w:rPr>
        <w:t>развитие  творческих</w:t>
      </w:r>
      <w:proofErr w:type="gramEnd"/>
      <w:r w:rsidRPr="00140268">
        <w:rPr>
          <w:rFonts w:ascii="Times New Roman" w:eastAsia="Times New Roman" w:hAnsi="Times New Roman" w:cs="Times New Roman"/>
          <w:sz w:val="28"/>
          <w:szCs w:val="28"/>
          <w:shd w:val="clear" w:color="auto" w:fill="FFFEF9"/>
          <w:lang w:eastAsia="ru-RU"/>
        </w:rPr>
        <w:t xml:space="preserve"> способностей детей. </w:t>
      </w:r>
    </w:p>
    <w:p w:rsidR="00140268" w:rsidRPr="00140268" w:rsidRDefault="00140268" w:rsidP="00140268">
      <w:pPr>
        <w:spacing w:before="100" w:beforeAutospacing="1" w:after="100" w:afterAutospacing="1" w:line="240" w:lineRule="auto"/>
        <w:ind w:right="-4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sz w:val="28"/>
          <w:szCs w:val="28"/>
          <w:shd w:val="clear" w:color="auto" w:fill="FFFEF9"/>
          <w:lang w:eastAsia="ru-RU"/>
        </w:rPr>
        <w:t>Все дети принимали участие в работе творческих объединений и занимались спортом. Работа объединений была построена таким образом, чтобы каждый ребёнок мог проявить свой талант, приобрести новые знания.</w:t>
      </w:r>
    </w:p>
    <w:p w:rsidR="00140268" w:rsidRPr="00140268" w:rsidRDefault="00140268" w:rsidP="00140268">
      <w:pPr>
        <w:spacing w:before="100" w:beforeAutospacing="1" w:after="100" w:afterAutospacing="1" w:line="240" w:lineRule="auto"/>
        <w:ind w:right="-4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sz w:val="28"/>
          <w:szCs w:val="28"/>
          <w:shd w:val="clear" w:color="auto" w:fill="FFFEF9"/>
          <w:lang w:eastAsia="ru-RU"/>
        </w:rPr>
        <w:t>Была организована работа библиотеки и игротеки.</w:t>
      </w:r>
    </w:p>
    <w:p w:rsidR="00140268" w:rsidRPr="00140268" w:rsidRDefault="00140268" w:rsidP="00140268">
      <w:pPr>
        <w:spacing w:before="100" w:beforeAutospacing="1" w:after="100" w:afterAutospacing="1" w:line="240" w:lineRule="auto"/>
        <w:ind w:right="-4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sz w:val="28"/>
          <w:szCs w:val="28"/>
          <w:shd w:val="clear" w:color="auto" w:fill="FFFEF9"/>
          <w:lang w:eastAsia="ru-RU"/>
        </w:rPr>
        <w:t>За время отдыха в лагере с детьми проводились интересные и познавательные мероприятия (по формированию интереса к занятиям физкультуры и спорта, формированию гражданской позиции и воспитанию чувства патриотизма).</w:t>
      </w:r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Оздоровительно-</w:t>
      </w:r>
      <w:proofErr w:type="gramStart"/>
      <w:r w:rsidRPr="0014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профилактическая  деятельность</w:t>
      </w:r>
      <w:proofErr w:type="gramEnd"/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физического воспитания </w:t>
      </w:r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Оздоровительные: охранять жизнь и укреплять здоровье детей, содействовать правильному физическому и психическому развитию детского организма.</w:t>
      </w:r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Развивающие: развивать крупную моторику и координацию движений, формировать физические качества (ловкость, быстроту, силу, выносливость), способствовать формированию правильной осанки.</w:t>
      </w:r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Образовательные: обогащать знания детей о своем организме, о здоровье, о путях его укрепления и сохранения, обучить детей ответственному отношению к своему здоровью.</w:t>
      </w:r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Воспитательные: воспитывать положительные черты характера (смелость, решительность, настойчивость, </w:t>
      </w:r>
      <w:proofErr w:type="spellStart"/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стрессрустойчивость</w:t>
      </w:r>
      <w:proofErr w:type="spellEnd"/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взаимодействовать в группе), нравственные качества (доброжелательность, взаимопомощь), волевые качества (сила воли, умение побеждать и проигрывать</w:t>
      </w:r>
      <w:proofErr w:type="gramStart"/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>),  формирование</w:t>
      </w:r>
      <w:proofErr w:type="gramEnd"/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привычки к здоровому образу жизни, желанию заниматься физическими упражнениями (в том числе, не ради достижения успеха как такового, а для собственного здоровья).</w:t>
      </w:r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 является важным элементом двигательного режима, целью утренней гимнастики является:</w:t>
      </w:r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деятельность всех систем организма;</w:t>
      </w:r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быстрый переход от сна к бодрствованию;</w:t>
      </w:r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создать условия для повышения работоспособности;</w:t>
      </w:r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эмоциональный тонус, создать жизнерадостное настроение;</w:t>
      </w:r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полноценному физическому развитию;</w:t>
      </w:r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приобщать детей к здоровому образу жизни, формировать привычку выполнять физические упражнения после сна.</w:t>
      </w:r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проведены такие мероприятия, как вышибалы, пионербол, футбол, хвост дракона, веселые старты, соревнования по шашкам и шахматам, </w:t>
      </w:r>
      <w:proofErr w:type="spellStart"/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стартин</w:t>
      </w:r>
      <w:proofErr w:type="spellEnd"/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проведение занятий по оздоровительному бегу и ходьбе  и др. Благодаря возможности предоставления спортивных площадок и соответствующих помещений, спортивного инвентаря для проведения спортивных игр и занятий для  проведения спортивно-массовой и физкультурно-оздоровительной работы в МАУ ДО ДОЦ «Иволга» ЯМР, организации помощи по содержанию в надлежащем порядке спортивной одежды, обуви, организация и проведение военно-спортивных игр и других мероприятий по военно-патриотическому воспитанию.</w:t>
      </w:r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 освоения программ:</w:t>
      </w:r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уровня заболеваемости;</w:t>
      </w:r>
    </w:p>
    <w:p w:rsidR="00140268" w:rsidRPr="00140268" w:rsidRDefault="00140268" w:rsidP="00140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    - повышение уровня физической подготовленности;</w:t>
      </w:r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осознанной потребности в ведении ЗОЖ;</w:t>
      </w:r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благотворное влияние на развитие речи, расширение кругозора, физических и нравственных качеств, сохранение и укрепление здоровья.</w:t>
      </w:r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ПСИХОЛОГИЧЕСКИЕ УСЛУГИ</w:t>
      </w:r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оптимизацией процесса психического развития детей в различных условиях обучения воспитания связана работа педагога-психолога. Целью работы педагога-психолога являлась:</w:t>
      </w:r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</w:t>
      </w:r>
      <w:proofErr w:type="spellStart"/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-профилактической работы с детьми в целях предотвращения или устранения негативных психологических факторов, ухудшающих их психическое здоровье, проведение индивидуальной </w:t>
      </w:r>
      <w:proofErr w:type="spellStart"/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-профилактической работы с "трудными" детьми.</w:t>
      </w:r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психологическая коррекция поведения детей для преодоления или ослабления возникающих нарушений в их общении с окружающими, искажений в психике.</w:t>
      </w:r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психологические тренинги, направленные на снятие у детей последствий нервно-психической напряженности, выработку умений и навыков социальной адаптации к создавшимся условиям проживания.</w:t>
      </w:r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психологическое консультирование детей, проведение групповых занятий по налаживанию и поддержанию межличностных взаимоотношений в коллективе.</w:t>
      </w:r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психологической помощи детям семей, оказавшихся в трудной жизненной ситуации, детям семей безработных граждан.</w:t>
      </w:r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проводилась в форме групповых, индивидуальных занятий, консультаций, бесед, лекций, деловых игр.</w:t>
      </w:r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56"/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И КУЛЬТУРНО-</w:t>
      </w:r>
      <w:proofErr w:type="gramStart"/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ДОСУГОВАЯ  ДЕЯТЕЛЬНОСТЬ</w:t>
      </w:r>
      <w:bookmarkEnd w:id="0"/>
      <w:proofErr w:type="gramEnd"/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следующих формах:</w:t>
      </w:r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работы библиотеки, обеспечение детей книгами, журналами, газетами, обсуждений прочитанных книг; </w:t>
      </w:r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в пользование детям настольных игр и игрушек, соответствующих их возрасту и полу, предоставление игровых комнат для детей;</w:t>
      </w:r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бесед о культуре и искусстве; </w:t>
      </w:r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работы дискотеки, проведение танцевальных вечеров «Зажги свечу», «Вечер оживших легенд», «Поиск сокровищ», «Пиратский круг»; концертов художественной самодеятельности «Время танцевать», «</w:t>
      </w:r>
      <w:proofErr w:type="spellStart"/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Стартин</w:t>
      </w:r>
      <w:proofErr w:type="spellEnd"/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«Эко мода», «75 лет Победы», «В мире сказок», «Евровидение», шоу «Один в один», «Театральные голоса», «Шоу актерского мастерства»;</w:t>
      </w:r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ОБРАЗОВАТЕЛЬНЫЕ УСЛУГИ</w:t>
      </w:r>
    </w:p>
    <w:p w:rsidR="00140268" w:rsidRPr="00140268" w:rsidRDefault="00140268" w:rsidP="00140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услуги предоставляют в следующем составе и формах:</w:t>
      </w:r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Организация работы кружков и клубов по интересам, творческих объединений детей.</w:t>
      </w:r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Проведение викторин, конкурсов знаний   </w:t>
      </w:r>
      <w:proofErr w:type="gramStart"/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выставок  художественного</w:t>
      </w:r>
      <w:proofErr w:type="gramEnd"/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творчества.</w:t>
      </w:r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 Организация различных форм общественно полезного и педагогически целесообразного труда детей, соответствующего их возрасту и состоянию здоровья.</w:t>
      </w:r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 Организация работы по патриотическому, нравственному и эстетическому воспитанию детей, их интеллектуальному развитию и развитию их творческих способностей. </w:t>
      </w:r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535"/>
      <w:r w:rsidRPr="00140268">
        <w:rPr>
          <w:rFonts w:ascii="Arial Unicode MS" w:eastAsia="Times New Roman" w:hAnsi="Arial Unicode MS" w:cs="Times New Roman"/>
          <w:sz w:val="24"/>
          <w:szCs w:val="24"/>
          <w:lang w:eastAsia="ru-RU"/>
        </w:rPr>
        <w:t xml:space="preserve">       </w:t>
      </w:r>
      <w:bookmarkEnd w:id="1"/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Воспитательная, оздоровительная работа лагерях ведется в соответствии с разработанной и утвержденной программой лагеря.</w:t>
      </w:r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t> С  детьми проведены инструктажи по технике безопасности и по пожарной безопасности, о чем имеются записи в журнале учета инструктажей.</w:t>
      </w:r>
      <w:r w:rsidRPr="001402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140268" w:rsidRPr="00140268" w:rsidTr="00140268">
        <w:trPr>
          <w:tblCellSpacing w:w="15" w:type="dxa"/>
        </w:trPr>
        <w:tc>
          <w:tcPr>
            <w:tcW w:w="0" w:type="auto"/>
            <w:hideMark/>
          </w:tcPr>
          <w:p w:rsidR="00140268" w:rsidRPr="00140268" w:rsidRDefault="00140268" w:rsidP="001402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каждого отряда лагеря имеют отрядные планы работы, составленные в соответствии с программой работы лагеря, а также следующие нормативные документы:</w:t>
            </w:r>
          </w:p>
          <w:p w:rsidR="00140268" w:rsidRPr="00140268" w:rsidRDefault="00140268" w:rsidP="0014026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правилах пребывания детей на территории загородного оздоровительного лагеря;</w:t>
            </w:r>
          </w:p>
          <w:p w:rsidR="00140268" w:rsidRPr="00140268" w:rsidRDefault="00140268" w:rsidP="0014026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правилах пребывания детей в помещениях лагеря;</w:t>
            </w:r>
            <w:r w:rsidRPr="0014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 правилах посещения душевых;</w:t>
            </w:r>
            <w:r w:rsidRPr="0014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технике безопасности и правилам эксплуатации игровых городков;</w:t>
            </w:r>
          </w:p>
          <w:p w:rsidR="00140268" w:rsidRPr="00140268" w:rsidRDefault="00140268" w:rsidP="0014026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технике безопасности при проведении занятий в игровом зале и на спортивной площадке;</w:t>
            </w:r>
          </w:p>
          <w:p w:rsidR="00140268" w:rsidRPr="00140268" w:rsidRDefault="00140268" w:rsidP="0014026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профилактических мерах по предупреждению укусов клеща;</w:t>
            </w:r>
            <w:r w:rsidRPr="0014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 правилах поведения детей в случаях возникновения чрезвычайной ситуации;</w:t>
            </w:r>
          </w:p>
          <w:p w:rsidR="00140268" w:rsidRPr="00140268" w:rsidRDefault="00140268" w:rsidP="0014026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 правилах безопасного поведения при проведении трудовых работ.</w:t>
            </w:r>
          </w:p>
          <w:p w:rsidR="00140268" w:rsidRPr="00140268" w:rsidRDefault="00140268" w:rsidP="0014026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268" w:rsidRPr="00140268" w:rsidRDefault="00140268" w:rsidP="00140268">
            <w:pPr>
              <w:spacing w:before="100" w:beforeAutospacing="1" w:after="100" w:afterAutospacing="1" w:line="240" w:lineRule="auto"/>
              <w:ind w:left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Поставленные задачи в МАУДО ДОЦ «Иволга» ЯМР были успешно выполнены.</w:t>
            </w:r>
          </w:p>
          <w:p w:rsidR="00140268" w:rsidRPr="00140268" w:rsidRDefault="00140268" w:rsidP="00140268">
            <w:pPr>
              <w:spacing w:before="100" w:beforeAutospacing="1" w:after="100" w:afterAutospacing="1" w:line="240" w:lineRule="auto"/>
              <w:ind w:left="10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Воспитательная система детского центра основывалась на помощи педагогов детям в приобретении необходимых знаний и навыков, необходимых для развития детей. Данная модель способствует созданию атмосферы для развития каждого ребенка, отвечает потребностям каждого ребенка (предоставление каждому ребенка возможности вносить вклад в общее дело группы, возможности </w:t>
            </w:r>
            <w:r w:rsidRPr="0014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достижения успеха, признания этого успеха, значимыми для ребенка людьми, создание условий для конкретного воплощения творческих идей. В качестве способа личностного развития участников смен выбрано использование конкурсных программ разной направленности.</w:t>
            </w:r>
          </w:p>
          <w:p w:rsidR="00140268" w:rsidRPr="00140268" w:rsidRDefault="00140268" w:rsidP="00140268">
            <w:pPr>
              <w:spacing w:before="100" w:beforeAutospacing="1" w:after="2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целенаправленного педагогического воздействия формируется здоровье, привычка к здоровому образу жизни, общая выносливость, работоспособность организма и другие качества, необходимые для полноценного развития личности. При активном участии детей и взрослых в реализации программ возникло чувство сопричастности к большому коллективу единомышленников, повысилась социальная активность, уверенность в своих силах и таланта.</w:t>
            </w:r>
          </w:p>
        </w:tc>
      </w:tr>
      <w:tr w:rsidR="00140268" w:rsidRPr="00140268" w:rsidTr="00140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268" w:rsidRPr="00140268" w:rsidRDefault="00140268" w:rsidP="0014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268" w:rsidRPr="00140268" w:rsidRDefault="00140268" w:rsidP="001402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D25" w:rsidRPr="00140268" w:rsidRDefault="00334D25" w:rsidP="00140268">
      <w:bookmarkStart w:id="2" w:name="_GoBack"/>
      <w:bookmarkEnd w:id="2"/>
    </w:p>
    <w:sectPr w:rsidR="00334D25" w:rsidRPr="00140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5F"/>
    <w:rsid w:val="00140268"/>
    <w:rsid w:val="00334D25"/>
    <w:rsid w:val="008B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B9B4"/>
  <w15:chartTrackingRefBased/>
  <w15:docId w15:val="{1BC91515-8821-492C-9A82-821E4D2D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4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4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4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7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Иволга</dc:creator>
  <cp:keywords/>
  <dc:description/>
  <cp:lastModifiedBy>Иволга</cp:lastModifiedBy>
  <cp:revision>2</cp:revision>
  <dcterms:created xsi:type="dcterms:W3CDTF">2021-02-04T10:31:00Z</dcterms:created>
  <dcterms:modified xsi:type="dcterms:W3CDTF">2021-02-04T10:32:00Z</dcterms:modified>
</cp:coreProperties>
</file>